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 /><Relationship Id="rId2" Type="http://schemas.openxmlformats.org/package/2006/relationships/metadata/thumbnail" Target="docProps/thumbnail.emf" /><Relationship Id="rId1" Type="http://schemas.openxmlformats.org/officeDocument/2006/relationships/officeDocument" Target="word/document.xml" /><Relationship Id="rId4"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7743"/>
        <w:gridCol w:w="1833"/>
      </w:tblGrid>
      <w:tr w:rsidR="00D11D51" w:rsidTr="00D11D51">
        <w:tc>
          <w:tcPr>
            <w:tcW w:w="7650" w:type="dxa"/>
            <w:tcBorders>
              <w:bottom w:val="thickThinSmallGap" w:sz="24" w:space="0" w:color="auto"/>
            </w:tcBorders>
          </w:tcPr>
          <w:p w:rsidR="00D11D51" w:rsidRPr="00D11D51" w:rsidRDefault="00D11D51" w:rsidP="00D11D51">
            <w:pPr>
              <w:pStyle w:val="NoSpacing"/>
              <w:rPr>
                <w:rFonts w:ascii="Gotham Black" w:hAnsi="Gotham Black"/>
              </w:rPr>
            </w:pPr>
            <w:r w:rsidRPr="00D11D51">
              <w:rPr>
                <w:rFonts w:ascii="Gotham Black" w:hAnsi="Gotham Black"/>
                <w:sz w:val="32"/>
              </w:rPr>
              <w:t>SPEAKER’S CERTIFICATION OF</w:t>
            </w:r>
          </w:p>
          <w:p w:rsidR="00D11D51" w:rsidRPr="00D11D51" w:rsidRDefault="00D11D51" w:rsidP="003C284B">
            <w:pPr>
              <w:pStyle w:val="NoSpacing"/>
              <w:rPr>
                <w:rFonts w:ascii="Arial" w:hAnsi="Arial" w:cs="Arial"/>
                <w:sz w:val="28"/>
              </w:rPr>
            </w:pPr>
            <w:r w:rsidRPr="00D11D51">
              <w:rPr>
                <w:rFonts w:ascii="Arial" w:hAnsi="Arial" w:cs="Arial"/>
                <w:sz w:val="44"/>
              </w:rPr>
              <w:t>ELIGIBILITY AND ORIGINALITY</w:t>
            </w:r>
          </w:p>
        </w:tc>
        <w:tc>
          <w:tcPr>
            <w:tcW w:w="1926" w:type="dxa"/>
            <w:tcBorders>
              <w:bottom w:val="thickThinSmallGap" w:sz="24" w:space="0" w:color="auto"/>
            </w:tcBorders>
          </w:tcPr>
          <w:p w:rsidR="00D11D51" w:rsidRDefault="00D11D51" w:rsidP="003C284B">
            <w:pPr>
              <w:pStyle w:val="NoSpacing"/>
              <w:rPr>
                <w:rFonts w:ascii="Gotham Black" w:hAnsi="Gotham Black"/>
                <w:sz w:val="32"/>
              </w:rPr>
            </w:pPr>
            <w:r>
              <w:rPr>
                <w:rFonts w:ascii="Gotham Black" w:hAnsi="Gotham Black"/>
                <w:noProof/>
                <w:sz w:val="32"/>
              </w:rPr>
              <w:drawing>
                <wp:inline distT="0" distB="0" distL="0" distR="0" wp14:anchorId="599C2279" wp14:editId="55E364B5">
                  <wp:extent cx="1081985" cy="910451"/>
                  <wp:effectExtent l="0" t="0" r="444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 Ready Logo.jpg"/>
                          <pic:cNvPicPr/>
                        </pic:nvPicPr>
                        <pic:blipFill rotWithShape="1">
                          <a:blip r:embed="rId5">
                            <a:extLst>
                              <a:ext uri="{28A0092B-C50C-407E-A947-70E740481C1C}">
                                <a14:useLocalDpi xmlns:a14="http://schemas.microsoft.com/office/drawing/2010/main" val="0"/>
                              </a:ext>
                            </a:extLst>
                          </a:blip>
                          <a:srcRect l="9950" t="15423" r="8457" b="15920"/>
                          <a:stretch/>
                        </pic:blipFill>
                        <pic:spPr bwMode="auto">
                          <a:xfrm>
                            <a:off x="0" y="0"/>
                            <a:ext cx="1081985" cy="910451"/>
                          </a:xfrm>
                          <a:prstGeom prst="rect">
                            <a:avLst/>
                          </a:prstGeom>
                          <a:ln>
                            <a:noFill/>
                          </a:ln>
                          <a:extLst>
                            <a:ext uri="{53640926-AAD7-44D8-BBD7-CCE9431645EC}">
                              <a14:shadowObscured xmlns:a14="http://schemas.microsoft.com/office/drawing/2010/main"/>
                            </a:ext>
                          </a:extLst>
                        </pic:spPr>
                      </pic:pic>
                    </a:graphicData>
                  </a:graphic>
                </wp:inline>
              </w:drawing>
            </w:r>
          </w:p>
        </w:tc>
      </w:tr>
      <w:tr w:rsidR="00D11D51" w:rsidTr="00D11D51">
        <w:tc>
          <w:tcPr>
            <w:tcW w:w="7650" w:type="dxa"/>
            <w:tcBorders>
              <w:bottom w:val="nil"/>
            </w:tcBorders>
          </w:tcPr>
          <w:p w:rsidR="00D11D51" w:rsidRPr="00D4052F" w:rsidRDefault="00D11D51" w:rsidP="00D11D51">
            <w:pPr>
              <w:pStyle w:val="NoSpacing"/>
              <w:rPr>
                <w:rFonts w:ascii="Gotham Black" w:hAnsi="Gotham Black"/>
                <w:sz w:val="24"/>
              </w:rPr>
            </w:pPr>
          </w:p>
          <w:tbl>
            <w:tblPr>
              <w:tblStyle w:val="TableGrid"/>
              <w:tblW w:w="7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1620"/>
              <w:gridCol w:w="1530"/>
            </w:tblGrid>
            <w:tr w:rsidR="00D11D51" w:rsidTr="00D4052F">
              <w:tc>
                <w:tcPr>
                  <w:tcW w:w="4770" w:type="dxa"/>
                  <w:vMerge w:val="restart"/>
                  <w:vAlign w:val="bottom"/>
                </w:tcPr>
                <w:p w:rsidR="00D11D51" w:rsidRDefault="00D11D51" w:rsidP="00D4052F">
                  <w:pPr>
                    <w:autoSpaceDE w:val="0"/>
                    <w:autoSpaceDN w:val="0"/>
                    <w:adjustRightInd w:val="0"/>
                    <w:rPr>
                      <w:rFonts w:ascii="Gotham Black" w:hAnsi="Gotham Black"/>
                      <w:sz w:val="32"/>
                    </w:rPr>
                  </w:pPr>
                  <w:r w:rsidRPr="00D4052F">
                    <w:rPr>
                      <w:rFonts w:ascii="MyriadPro-Semibold" w:hAnsi="MyriadPro-Semibold" w:cs="MyriadPro-Semibold"/>
                      <w:sz w:val="19"/>
                      <w:szCs w:val="21"/>
                    </w:rPr>
                    <w:t>All contestants must complete this form before the contest and submit it to the chief judge at each level of competition.</w:t>
                  </w:r>
                </w:p>
              </w:tc>
              <w:tc>
                <w:tcPr>
                  <w:tcW w:w="1620" w:type="dxa"/>
                  <w:vAlign w:val="bottom"/>
                </w:tcPr>
                <w:p w:rsidR="00D11D51" w:rsidRPr="00D4052F" w:rsidRDefault="00D11D51" w:rsidP="00D4052F">
                  <w:pPr>
                    <w:pStyle w:val="NoSpacing"/>
                    <w:rPr>
                      <w:rFonts w:ascii="Gotham" w:hAnsi="Gotham"/>
                      <w:sz w:val="18"/>
                    </w:rPr>
                  </w:pPr>
                  <w:r w:rsidRPr="00D4052F">
                    <w:rPr>
                      <w:rFonts w:ascii="Gotham" w:hAnsi="Gotham"/>
                      <w:sz w:val="18"/>
                    </w:rPr>
                    <w:t>Club No</w:t>
                  </w:r>
                </w:p>
              </w:tc>
              <w:tc>
                <w:tcPr>
                  <w:tcW w:w="1530" w:type="dxa"/>
                  <w:tcBorders>
                    <w:bottom w:val="single" w:sz="4" w:space="0" w:color="auto"/>
                  </w:tcBorders>
                  <w:vAlign w:val="bottom"/>
                </w:tcPr>
                <w:p w:rsidR="00D11D51" w:rsidRDefault="00D11D51" w:rsidP="00D4052F">
                  <w:pPr>
                    <w:pStyle w:val="NoSpacing"/>
                    <w:rPr>
                      <w:rFonts w:ascii="Gotham Black" w:hAnsi="Gotham Black"/>
                      <w:sz w:val="32"/>
                    </w:rPr>
                  </w:pPr>
                </w:p>
              </w:tc>
            </w:tr>
            <w:tr w:rsidR="00D11D51" w:rsidTr="00D4052F">
              <w:tc>
                <w:tcPr>
                  <w:tcW w:w="4770" w:type="dxa"/>
                  <w:vMerge/>
                </w:tcPr>
                <w:p w:rsidR="00D11D51" w:rsidRDefault="00D11D51" w:rsidP="00D11D51">
                  <w:pPr>
                    <w:autoSpaceDE w:val="0"/>
                    <w:autoSpaceDN w:val="0"/>
                    <w:adjustRightInd w:val="0"/>
                    <w:rPr>
                      <w:rFonts w:ascii="MyriadPro-Semibold" w:hAnsi="MyriadPro-Semibold" w:cs="MyriadPro-Semibold"/>
                      <w:sz w:val="21"/>
                      <w:szCs w:val="21"/>
                    </w:rPr>
                  </w:pPr>
                </w:p>
              </w:tc>
              <w:tc>
                <w:tcPr>
                  <w:tcW w:w="1620" w:type="dxa"/>
                  <w:vAlign w:val="bottom"/>
                </w:tcPr>
                <w:p w:rsidR="00D11D51" w:rsidRPr="00D4052F" w:rsidRDefault="00D11D51" w:rsidP="00D4052F">
                  <w:pPr>
                    <w:pStyle w:val="NoSpacing"/>
                    <w:rPr>
                      <w:rFonts w:ascii="Gotham" w:hAnsi="Gotham"/>
                      <w:sz w:val="18"/>
                    </w:rPr>
                  </w:pPr>
                  <w:r w:rsidRPr="00D4052F">
                    <w:rPr>
                      <w:rFonts w:ascii="Gotham" w:hAnsi="Gotham"/>
                      <w:sz w:val="18"/>
                    </w:rPr>
                    <w:t>District No</w:t>
                  </w:r>
                </w:p>
              </w:tc>
              <w:tc>
                <w:tcPr>
                  <w:tcW w:w="1530" w:type="dxa"/>
                  <w:tcBorders>
                    <w:top w:val="single" w:sz="4" w:space="0" w:color="auto"/>
                    <w:bottom w:val="single" w:sz="4" w:space="0" w:color="auto"/>
                  </w:tcBorders>
                  <w:vAlign w:val="bottom"/>
                </w:tcPr>
                <w:p w:rsidR="00D11D51" w:rsidRDefault="00D11D51" w:rsidP="00D4052F">
                  <w:pPr>
                    <w:pStyle w:val="NoSpacing"/>
                    <w:rPr>
                      <w:rFonts w:ascii="Gotham Black" w:hAnsi="Gotham Black"/>
                      <w:sz w:val="32"/>
                    </w:rPr>
                  </w:pPr>
                </w:p>
              </w:tc>
            </w:tr>
          </w:tbl>
          <w:p w:rsidR="00D11D51" w:rsidRPr="00D11D51" w:rsidRDefault="00D11D51" w:rsidP="00D11D51">
            <w:pPr>
              <w:pStyle w:val="NoSpacing"/>
              <w:rPr>
                <w:rFonts w:ascii="Gotham Black" w:hAnsi="Gotham Black"/>
                <w:sz w:val="32"/>
              </w:rPr>
            </w:pPr>
          </w:p>
        </w:tc>
        <w:tc>
          <w:tcPr>
            <w:tcW w:w="1926" w:type="dxa"/>
            <w:tcBorders>
              <w:bottom w:val="nil"/>
            </w:tcBorders>
          </w:tcPr>
          <w:p w:rsidR="00D11D51" w:rsidRDefault="00D11D51" w:rsidP="003C284B">
            <w:pPr>
              <w:pStyle w:val="NoSpacing"/>
              <w:rPr>
                <w:rFonts w:ascii="Gotham Black" w:hAnsi="Gotham Black"/>
                <w:noProof/>
                <w:sz w:val="32"/>
              </w:rPr>
            </w:pPr>
          </w:p>
        </w:tc>
      </w:tr>
    </w:tbl>
    <w:p w:rsidR="00D11D51" w:rsidRDefault="00D11D51" w:rsidP="003C284B">
      <w:pPr>
        <w:pStyle w:val="NoSpacing"/>
        <w:rPr>
          <w:rFonts w:ascii="Gotham Black" w:hAnsi="Gotham Black"/>
          <w:sz w:val="32"/>
        </w:rPr>
      </w:pPr>
    </w:p>
    <w:tbl>
      <w:tblPr>
        <w:tblStyle w:val="TableGrid"/>
        <w:tblW w:w="0" w:type="auto"/>
        <w:shd w:val="clear" w:color="auto" w:fill="595959" w:themeFill="text1" w:themeFillTint="A6"/>
        <w:tblLook w:val="04A0" w:firstRow="1" w:lastRow="0" w:firstColumn="1" w:lastColumn="0" w:noHBand="0" w:noVBand="1"/>
      </w:tblPr>
      <w:tblGrid>
        <w:gridCol w:w="9576"/>
      </w:tblGrid>
      <w:tr w:rsidR="00D4052F" w:rsidTr="00D4052F">
        <w:tc>
          <w:tcPr>
            <w:tcW w:w="9576" w:type="dxa"/>
            <w:shd w:val="clear" w:color="auto" w:fill="595959" w:themeFill="text1" w:themeFillTint="A6"/>
          </w:tcPr>
          <w:p w:rsidR="00D4052F" w:rsidRDefault="00D4052F" w:rsidP="003C284B">
            <w:pPr>
              <w:pStyle w:val="NoSpacing"/>
              <w:rPr>
                <w:rFonts w:ascii="Gotham Black" w:hAnsi="Gotham Black"/>
                <w:sz w:val="32"/>
              </w:rPr>
            </w:pPr>
            <w:r>
              <w:rPr>
                <w:rFonts w:ascii="MyriadPro-Bold" w:hAnsi="MyriadPro-Bold" w:cs="MyriadPro-Bold"/>
                <w:b/>
                <w:bCs/>
                <w:color w:val="FFFFFF"/>
                <w:sz w:val="28"/>
                <w:szCs w:val="28"/>
              </w:rPr>
              <w:t xml:space="preserve">Eligibility </w:t>
            </w:r>
            <w:r>
              <w:rPr>
                <w:rFonts w:ascii="MyriadPro-Regular" w:hAnsi="MyriadPro-Regular" w:cs="MyriadPro-Regular"/>
                <w:color w:val="FFFFFF"/>
              </w:rPr>
              <w:t>(To be completed for all contests)</w:t>
            </w:r>
          </w:p>
        </w:tc>
      </w:tr>
    </w:tbl>
    <w:p w:rsidR="00D11D51" w:rsidRDefault="00D11D51" w:rsidP="003C284B">
      <w:pPr>
        <w:pStyle w:val="NoSpacing"/>
        <w:rPr>
          <w:rFonts w:ascii="Gotham Black" w:hAnsi="Gotham Black"/>
          <w:sz w:val="32"/>
        </w:rPr>
      </w:pPr>
    </w:p>
    <w:p w:rsidR="00D4052F" w:rsidRPr="008C7C0C" w:rsidRDefault="00D4052F" w:rsidP="00D4052F">
      <w:pPr>
        <w:autoSpaceDE w:val="0"/>
        <w:autoSpaceDN w:val="0"/>
        <w:adjustRightInd w:val="0"/>
        <w:spacing w:after="0" w:line="240" w:lineRule="auto"/>
        <w:jc w:val="both"/>
        <w:rPr>
          <w:rFonts w:cs="MyriadPro-Light"/>
          <w:sz w:val="16"/>
          <w:szCs w:val="18"/>
        </w:rPr>
      </w:pPr>
      <w:r w:rsidRPr="008C7C0C">
        <w:rPr>
          <w:rFonts w:cs="MyriadPro-Light"/>
          <w:sz w:val="16"/>
          <w:szCs w:val="18"/>
        </w:rPr>
        <w:t>I certify that I am eligible to compete, under the current speech contest rules. I am a paid member of a club in good standing and meet all other eligibility requirements.</w:t>
      </w:r>
    </w:p>
    <w:p w:rsidR="00D4052F" w:rsidRPr="008C7C0C" w:rsidRDefault="00D4052F" w:rsidP="00D4052F">
      <w:pPr>
        <w:autoSpaceDE w:val="0"/>
        <w:autoSpaceDN w:val="0"/>
        <w:adjustRightInd w:val="0"/>
        <w:spacing w:after="0" w:line="240" w:lineRule="auto"/>
        <w:jc w:val="both"/>
        <w:rPr>
          <w:rFonts w:cs="MyriadPro-Light"/>
          <w:sz w:val="16"/>
          <w:szCs w:val="18"/>
        </w:rPr>
      </w:pPr>
    </w:p>
    <w:p w:rsidR="00D4052F" w:rsidRPr="008C7C0C" w:rsidRDefault="00D4052F" w:rsidP="00D4052F">
      <w:pPr>
        <w:autoSpaceDE w:val="0"/>
        <w:autoSpaceDN w:val="0"/>
        <w:adjustRightInd w:val="0"/>
        <w:spacing w:after="0" w:line="240" w:lineRule="auto"/>
        <w:jc w:val="both"/>
        <w:rPr>
          <w:rFonts w:cs="MyriadPro-LightSemiCn"/>
          <w:sz w:val="16"/>
          <w:szCs w:val="18"/>
        </w:rPr>
      </w:pPr>
      <w:r w:rsidRPr="008C7C0C">
        <w:rPr>
          <w:rFonts w:cs="MyriadPro-LightSemiCn"/>
          <w:sz w:val="16"/>
          <w:szCs w:val="18"/>
        </w:rPr>
        <w:t xml:space="preserve">To be eligible to compete in any official Toastmasters speech contest, a member must be a paid member of a club in the area, division, and district in which he or she is competing. The club must also be in good standing. In addition, to be eligible to compete in the International Speech Contest, a member must have completed at least six speech projects in the </w:t>
      </w:r>
      <w:r w:rsidRPr="008C7C0C">
        <w:rPr>
          <w:rFonts w:cs="MyriadPro-LightSemiCnIt"/>
          <w:i/>
          <w:iCs/>
          <w:sz w:val="16"/>
          <w:szCs w:val="18"/>
        </w:rPr>
        <w:t xml:space="preserve">Competent Communication </w:t>
      </w:r>
      <w:r w:rsidRPr="008C7C0C">
        <w:rPr>
          <w:rFonts w:cs="MyriadPro-LightSemiCn"/>
          <w:sz w:val="16"/>
          <w:szCs w:val="18"/>
        </w:rPr>
        <w:t>manual or earned certificates of completion in Levels 1 and 2 of any path in the Toastmasters Pathways learning experience prior to the club contest. Contestants in speech contests other than the International contest do not need to meet this requirement.</w:t>
      </w:r>
    </w:p>
    <w:p w:rsidR="00D4052F" w:rsidRPr="008C7C0C" w:rsidRDefault="00D4052F" w:rsidP="00D4052F">
      <w:pPr>
        <w:autoSpaceDE w:val="0"/>
        <w:autoSpaceDN w:val="0"/>
        <w:adjustRightInd w:val="0"/>
        <w:spacing w:after="0" w:line="240" w:lineRule="auto"/>
        <w:jc w:val="both"/>
        <w:rPr>
          <w:rFonts w:cs="MyriadPro-LightSemiCn"/>
          <w:sz w:val="16"/>
          <w:szCs w:val="18"/>
        </w:rPr>
      </w:pPr>
    </w:p>
    <w:p w:rsidR="00D4052F" w:rsidRPr="008C7C0C" w:rsidRDefault="00D4052F" w:rsidP="00D4052F">
      <w:pPr>
        <w:autoSpaceDE w:val="0"/>
        <w:autoSpaceDN w:val="0"/>
        <w:adjustRightInd w:val="0"/>
        <w:spacing w:after="0" w:line="240" w:lineRule="auto"/>
        <w:jc w:val="both"/>
        <w:rPr>
          <w:rFonts w:cs="MyriadPro-LightSemiCn"/>
          <w:sz w:val="16"/>
          <w:szCs w:val="18"/>
        </w:rPr>
      </w:pPr>
      <w:r w:rsidRPr="008C7C0C">
        <w:rPr>
          <w:rFonts w:cs="MyriadPro-LightSemiCn"/>
          <w:sz w:val="16"/>
          <w:szCs w:val="18"/>
        </w:rPr>
        <w:t>The following are ineligible to compete in any Toastmasters speech contest:</w:t>
      </w:r>
    </w:p>
    <w:p w:rsidR="00D4052F" w:rsidRPr="008C7C0C" w:rsidRDefault="00D4052F" w:rsidP="00D4052F">
      <w:pPr>
        <w:autoSpaceDE w:val="0"/>
        <w:autoSpaceDN w:val="0"/>
        <w:adjustRightInd w:val="0"/>
        <w:spacing w:after="0" w:line="240" w:lineRule="auto"/>
        <w:jc w:val="both"/>
        <w:rPr>
          <w:rFonts w:cs="MyriadPro-LightSemiCn"/>
          <w:sz w:val="16"/>
          <w:szCs w:val="18"/>
        </w:rPr>
      </w:pPr>
    </w:p>
    <w:p w:rsidR="00D4052F" w:rsidRPr="008C7C0C" w:rsidRDefault="00D4052F" w:rsidP="00996ED1">
      <w:pPr>
        <w:pStyle w:val="ListParagraph"/>
        <w:numPr>
          <w:ilvl w:val="0"/>
          <w:numId w:val="9"/>
        </w:numPr>
        <w:autoSpaceDE w:val="0"/>
        <w:autoSpaceDN w:val="0"/>
        <w:adjustRightInd w:val="0"/>
        <w:spacing w:after="0" w:line="240" w:lineRule="auto"/>
        <w:jc w:val="both"/>
        <w:rPr>
          <w:rFonts w:cs="MyriadPro-LightSemiCn"/>
          <w:sz w:val="16"/>
          <w:szCs w:val="18"/>
        </w:rPr>
      </w:pPr>
      <w:r w:rsidRPr="008C7C0C">
        <w:rPr>
          <w:rFonts w:cs="MyriadPro-LightSemiCn"/>
          <w:sz w:val="16"/>
          <w:szCs w:val="18"/>
        </w:rPr>
        <w:t>A member serving as a voting judge or tiebreaking judge beyond the club level for a contest type in which the member is still competing or intends to compete</w:t>
      </w:r>
    </w:p>
    <w:p w:rsidR="00D4052F" w:rsidRPr="008C7C0C" w:rsidRDefault="00D4052F" w:rsidP="00996ED1">
      <w:pPr>
        <w:pStyle w:val="ListParagraph"/>
        <w:numPr>
          <w:ilvl w:val="0"/>
          <w:numId w:val="9"/>
        </w:numPr>
        <w:autoSpaceDE w:val="0"/>
        <w:autoSpaceDN w:val="0"/>
        <w:adjustRightInd w:val="0"/>
        <w:spacing w:after="0" w:line="240" w:lineRule="auto"/>
        <w:jc w:val="both"/>
        <w:rPr>
          <w:rFonts w:cs="MyriadPro-LightSemiCn"/>
          <w:sz w:val="16"/>
          <w:szCs w:val="18"/>
        </w:rPr>
      </w:pPr>
      <w:r w:rsidRPr="008C7C0C">
        <w:rPr>
          <w:rFonts w:cs="MyriadPro-LightSemiCn"/>
          <w:sz w:val="16"/>
          <w:szCs w:val="18"/>
        </w:rPr>
        <w:t>Incumbent international officers and directors</w:t>
      </w:r>
    </w:p>
    <w:p w:rsidR="00D4052F" w:rsidRPr="008C7C0C" w:rsidRDefault="00D4052F" w:rsidP="00996ED1">
      <w:pPr>
        <w:pStyle w:val="ListParagraph"/>
        <w:numPr>
          <w:ilvl w:val="0"/>
          <w:numId w:val="9"/>
        </w:numPr>
        <w:autoSpaceDE w:val="0"/>
        <w:autoSpaceDN w:val="0"/>
        <w:adjustRightInd w:val="0"/>
        <w:spacing w:after="0" w:line="240" w:lineRule="auto"/>
        <w:jc w:val="both"/>
        <w:rPr>
          <w:rFonts w:cs="MyriadPro-LightSemiCn"/>
          <w:sz w:val="16"/>
          <w:szCs w:val="18"/>
        </w:rPr>
      </w:pPr>
      <w:r w:rsidRPr="008C7C0C">
        <w:rPr>
          <w:rFonts w:cs="MyriadPro-LightSemiCn"/>
          <w:sz w:val="16"/>
          <w:szCs w:val="18"/>
        </w:rPr>
        <w:t>Region advisors or region advisor applicants</w:t>
      </w:r>
    </w:p>
    <w:p w:rsidR="00D4052F" w:rsidRPr="008C7C0C" w:rsidRDefault="00996ED1" w:rsidP="00996ED1">
      <w:pPr>
        <w:pStyle w:val="ListParagraph"/>
        <w:numPr>
          <w:ilvl w:val="0"/>
          <w:numId w:val="9"/>
        </w:numPr>
        <w:autoSpaceDE w:val="0"/>
        <w:autoSpaceDN w:val="0"/>
        <w:adjustRightInd w:val="0"/>
        <w:spacing w:after="0" w:line="240" w:lineRule="auto"/>
        <w:jc w:val="both"/>
        <w:rPr>
          <w:rFonts w:cs="MyriadPro-LightSemiCn"/>
          <w:sz w:val="16"/>
          <w:szCs w:val="18"/>
        </w:rPr>
      </w:pPr>
      <w:r w:rsidRPr="008C7C0C">
        <w:rPr>
          <w:rFonts w:cs="MyriadPro-LightSemiCn"/>
          <w:sz w:val="16"/>
          <w:szCs w:val="18"/>
        </w:rPr>
        <w:t>Di</w:t>
      </w:r>
      <w:r w:rsidR="00D4052F" w:rsidRPr="008C7C0C">
        <w:rPr>
          <w:rFonts w:cs="MyriadPro-LightSemiCn"/>
          <w:sz w:val="16"/>
          <w:szCs w:val="18"/>
        </w:rPr>
        <w:t>strict officers whose terms expire June 30:</w:t>
      </w:r>
    </w:p>
    <w:p w:rsidR="00996ED1" w:rsidRPr="008C7C0C" w:rsidRDefault="00996ED1" w:rsidP="00996ED1">
      <w:pPr>
        <w:pStyle w:val="ListParagraph"/>
        <w:numPr>
          <w:ilvl w:val="1"/>
          <w:numId w:val="11"/>
        </w:numPr>
        <w:autoSpaceDE w:val="0"/>
        <w:autoSpaceDN w:val="0"/>
        <w:adjustRightInd w:val="0"/>
        <w:spacing w:after="0" w:line="240" w:lineRule="auto"/>
        <w:jc w:val="both"/>
        <w:rPr>
          <w:rFonts w:cs="MyriadPro-LightSemiCn"/>
          <w:sz w:val="16"/>
          <w:szCs w:val="18"/>
        </w:rPr>
      </w:pPr>
      <w:r w:rsidRPr="008C7C0C">
        <w:rPr>
          <w:rFonts w:cs="MyriadPro-LightSemiCn"/>
          <w:sz w:val="16"/>
          <w:szCs w:val="18"/>
        </w:rPr>
        <w:t>District director</w:t>
      </w:r>
    </w:p>
    <w:p w:rsidR="00996ED1" w:rsidRPr="008C7C0C" w:rsidRDefault="00996ED1" w:rsidP="00996ED1">
      <w:pPr>
        <w:pStyle w:val="ListParagraph"/>
        <w:numPr>
          <w:ilvl w:val="1"/>
          <w:numId w:val="11"/>
        </w:numPr>
        <w:autoSpaceDE w:val="0"/>
        <w:autoSpaceDN w:val="0"/>
        <w:adjustRightInd w:val="0"/>
        <w:spacing w:after="0" w:line="240" w:lineRule="auto"/>
        <w:jc w:val="both"/>
        <w:rPr>
          <w:rFonts w:cs="MyriadPro-LightSemiCn"/>
          <w:sz w:val="16"/>
          <w:szCs w:val="18"/>
        </w:rPr>
      </w:pPr>
      <w:r w:rsidRPr="008C7C0C">
        <w:rPr>
          <w:rFonts w:cs="MyriadPro-LightSemiCn"/>
          <w:sz w:val="16"/>
          <w:szCs w:val="18"/>
        </w:rPr>
        <w:t>Program quality director</w:t>
      </w:r>
    </w:p>
    <w:p w:rsidR="00996ED1" w:rsidRPr="008C7C0C" w:rsidRDefault="00996ED1" w:rsidP="00996ED1">
      <w:pPr>
        <w:pStyle w:val="ListParagraph"/>
        <w:numPr>
          <w:ilvl w:val="1"/>
          <w:numId w:val="11"/>
        </w:numPr>
        <w:autoSpaceDE w:val="0"/>
        <w:autoSpaceDN w:val="0"/>
        <w:adjustRightInd w:val="0"/>
        <w:spacing w:after="0" w:line="240" w:lineRule="auto"/>
        <w:jc w:val="both"/>
        <w:rPr>
          <w:rFonts w:cs="MyriadPro-LightSemiCn"/>
          <w:sz w:val="16"/>
          <w:szCs w:val="18"/>
        </w:rPr>
      </w:pPr>
      <w:r w:rsidRPr="008C7C0C">
        <w:rPr>
          <w:rFonts w:cs="MyriadPro-LightSemiCn"/>
          <w:sz w:val="16"/>
          <w:szCs w:val="18"/>
        </w:rPr>
        <w:t>Club growth director</w:t>
      </w:r>
    </w:p>
    <w:p w:rsidR="00996ED1" w:rsidRPr="008C7C0C" w:rsidRDefault="00996ED1" w:rsidP="00996ED1">
      <w:pPr>
        <w:pStyle w:val="ListParagraph"/>
        <w:numPr>
          <w:ilvl w:val="1"/>
          <w:numId w:val="11"/>
        </w:numPr>
        <w:autoSpaceDE w:val="0"/>
        <w:autoSpaceDN w:val="0"/>
        <w:adjustRightInd w:val="0"/>
        <w:spacing w:after="0" w:line="240" w:lineRule="auto"/>
        <w:jc w:val="both"/>
        <w:rPr>
          <w:rFonts w:cs="MyriadPro-LightSemiCn"/>
          <w:sz w:val="16"/>
          <w:szCs w:val="18"/>
        </w:rPr>
      </w:pPr>
      <w:r w:rsidRPr="008C7C0C">
        <w:rPr>
          <w:rFonts w:cs="MyriadPro-LightSemiCn"/>
          <w:sz w:val="16"/>
          <w:szCs w:val="18"/>
        </w:rPr>
        <w:t>Administration manager</w:t>
      </w:r>
    </w:p>
    <w:p w:rsidR="00996ED1" w:rsidRPr="008C7C0C" w:rsidRDefault="00996ED1" w:rsidP="00996ED1">
      <w:pPr>
        <w:pStyle w:val="ListParagraph"/>
        <w:numPr>
          <w:ilvl w:val="1"/>
          <w:numId w:val="11"/>
        </w:numPr>
        <w:autoSpaceDE w:val="0"/>
        <w:autoSpaceDN w:val="0"/>
        <w:adjustRightInd w:val="0"/>
        <w:spacing w:after="0" w:line="240" w:lineRule="auto"/>
        <w:jc w:val="both"/>
        <w:rPr>
          <w:rFonts w:cs="MyriadPro-LightSemiCn"/>
          <w:sz w:val="16"/>
          <w:szCs w:val="18"/>
        </w:rPr>
      </w:pPr>
      <w:r w:rsidRPr="008C7C0C">
        <w:rPr>
          <w:rFonts w:cs="MyriadPro-LightSemiCn"/>
          <w:sz w:val="16"/>
          <w:szCs w:val="18"/>
        </w:rPr>
        <w:t>Finance manager</w:t>
      </w:r>
    </w:p>
    <w:p w:rsidR="00996ED1" w:rsidRPr="008C7C0C" w:rsidRDefault="00996ED1" w:rsidP="00996ED1">
      <w:pPr>
        <w:pStyle w:val="ListParagraph"/>
        <w:numPr>
          <w:ilvl w:val="1"/>
          <w:numId w:val="11"/>
        </w:numPr>
        <w:autoSpaceDE w:val="0"/>
        <w:autoSpaceDN w:val="0"/>
        <w:adjustRightInd w:val="0"/>
        <w:spacing w:after="0" w:line="240" w:lineRule="auto"/>
        <w:jc w:val="both"/>
        <w:rPr>
          <w:rFonts w:cs="MyriadPro-LightSemiCn"/>
          <w:sz w:val="16"/>
          <w:szCs w:val="18"/>
        </w:rPr>
      </w:pPr>
      <w:r w:rsidRPr="008C7C0C">
        <w:rPr>
          <w:rFonts w:cs="MyriadPro-LightSemiCn"/>
          <w:sz w:val="16"/>
          <w:szCs w:val="18"/>
        </w:rPr>
        <w:t>Public relations manager</w:t>
      </w:r>
    </w:p>
    <w:p w:rsidR="00996ED1" w:rsidRPr="008C7C0C" w:rsidRDefault="00996ED1" w:rsidP="00996ED1">
      <w:pPr>
        <w:pStyle w:val="ListParagraph"/>
        <w:numPr>
          <w:ilvl w:val="1"/>
          <w:numId w:val="11"/>
        </w:numPr>
        <w:autoSpaceDE w:val="0"/>
        <w:autoSpaceDN w:val="0"/>
        <w:adjustRightInd w:val="0"/>
        <w:spacing w:after="0" w:line="240" w:lineRule="auto"/>
        <w:jc w:val="both"/>
        <w:rPr>
          <w:rFonts w:cs="MyriadPro-LightSemiCn"/>
          <w:sz w:val="16"/>
          <w:szCs w:val="18"/>
        </w:rPr>
      </w:pPr>
      <w:r w:rsidRPr="008C7C0C">
        <w:rPr>
          <w:rFonts w:cs="MyriadPro-LightSemiCn"/>
          <w:sz w:val="16"/>
          <w:szCs w:val="18"/>
        </w:rPr>
        <w:t>Division director</w:t>
      </w:r>
    </w:p>
    <w:p w:rsidR="00996ED1" w:rsidRPr="008C7C0C" w:rsidRDefault="00996ED1" w:rsidP="00996ED1">
      <w:pPr>
        <w:pStyle w:val="ListParagraph"/>
        <w:numPr>
          <w:ilvl w:val="1"/>
          <w:numId w:val="11"/>
        </w:numPr>
        <w:autoSpaceDE w:val="0"/>
        <w:autoSpaceDN w:val="0"/>
        <w:adjustRightInd w:val="0"/>
        <w:spacing w:after="0" w:line="240" w:lineRule="auto"/>
        <w:jc w:val="both"/>
        <w:rPr>
          <w:rFonts w:cs="MyriadPro-LightSemiCn"/>
          <w:sz w:val="16"/>
          <w:szCs w:val="18"/>
        </w:rPr>
      </w:pPr>
      <w:r w:rsidRPr="008C7C0C">
        <w:rPr>
          <w:rFonts w:cs="MyriadPro-LightSemiCn"/>
          <w:sz w:val="16"/>
          <w:szCs w:val="18"/>
        </w:rPr>
        <w:t>Area director</w:t>
      </w:r>
    </w:p>
    <w:p w:rsidR="00D4052F" w:rsidRPr="008C7C0C" w:rsidRDefault="00D4052F" w:rsidP="00996ED1">
      <w:pPr>
        <w:pStyle w:val="ListParagraph"/>
        <w:numPr>
          <w:ilvl w:val="0"/>
          <w:numId w:val="9"/>
        </w:numPr>
        <w:autoSpaceDE w:val="0"/>
        <w:autoSpaceDN w:val="0"/>
        <w:adjustRightInd w:val="0"/>
        <w:spacing w:after="0" w:line="240" w:lineRule="auto"/>
        <w:jc w:val="both"/>
        <w:rPr>
          <w:rFonts w:cs="MyriadPro-LightSemiCn"/>
          <w:sz w:val="16"/>
          <w:szCs w:val="18"/>
        </w:rPr>
      </w:pPr>
      <w:r w:rsidRPr="008C7C0C">
        <w:rPr>
          <w:rFonts w:cs="MyriadPro-LightSemiCn"/>
          <w:sz w:val="16"/>
          <w:szCs w:val="18"/>
        </w:rPr>
        <w:t>International officer and director candidates</w:t>
      </w:r>
    </w:p>
    <w:p w:rsidR="00D4052F" w:rsidRPr="008C7C0C" w:rsidRDefault="00D4052F" w:rsidP="00996ED1">
      <w:pPr>
        <w:pStyle w:val="ListParagraph"/>
        <w:numPr>
          <w:ilvl w:val="0"/>
          <w:numId w:val="9"/>
        </w:numPr>
        <w:autoSpaceDE w:val="0"/>
        <w:autoSpaceDN w:val="0"/>
        <w:adjustRightInd w:val="0"/>
        <w:spacing w:after="0" w:line="240" w:lineRule="auto"/>
        <w:jc w:val="both"/>
        <w:rPr>
          <w:rFonts w:cs="MyriadPro-LightSemiCn"/>
          <w:sz w:val="16"/>
          <w:szCs w:val="18"/>
        </w:rPr>
      </w:pPr>
      <w:r w:rsidRPr="008C7C0C">
        <w:rPr>
          <w:rFonts w:cs="MyriadPro-LightSemiCn"/>
          <w:sz w:val="16"/>
          <w:szCs w:val="18"/>
        </w:rPr>
        <w:t>Immediate past district governors</w:t>
      </w:r>
    </w:p>
    <w:p w:rsidR="00D4052F" w:rsidRPr="008C7C0C" w:rsidRDefault="00D4052F" w:rsidP="00996ED1">
      <w:pPr>
        <w:pStyle w:val="ListParagraph"/>
        <w:numPr>
          <w:ilvl w:val="0"/>
          <w:numId w:val="9"/>
        </w:numPr>
        <w:autoSpaceDE w:val="0"/>
        <w:autoSpaceDN w:val="0"/>
        <w:adjustRightInd w:val="0"/>
        <w:spacing w:after="0" w:line="240" w:lineRule="auto"/>
        <w:jc w:val="both"/>
        <w:rPr>
          <w:rFonts w:cs="MyriadPro-LightSemiCn"/>
          <w:sz w:val="16"/>
          <w:szCs w:val="18"/>
        </w:rPr>
      </w:pPr>
      <w:r w:rsidRPr="008C7C0C">
        <w:rPr>
          <w:rFonts w:cs="MyriadPro-LightSemiCn"/>
          <w:sz w:val="16"/>
          <w:szCs w:val="18"/>
        </w:rPr>
        <w:t>District officers or candidates campaigning for elected positions for the term beginning the upcoming July 1</w:t>
      </w:r>
    </w:p>
    <w:p w:rsidR="00D4052F" w:rsidRPr="008C7C0C" w:rsidRDefault="00D4052F" w:rsidP="00996ED1">
      <w:pPr>
        <w:pStyle w:val="ListParagraph"/>
        <w:numPr>
          <w:ilvl w:val="0"/>
          <w:numId w:val="9"/>
        </w:numPr>
        <w:autoSpaceDE w:val="0"/>
        <w:autoSpaceDN w:val="0"/>
        <w:adjustRightInd w:val="0"/>
        <w:spacing w:after="0" w:line="240" w:lineRule="auto"/>
        <w:jc w:val="both"/>
        <w:rPr>
          <w:rFonts w:cs="MyriadPro-LightSemiCn"/>
          <w:sz w:val="16"/>
          <w:szCs w:val="18"/>
        </w:rPr>
      </w:pPr>
      <w:r w:rsidRPr="008C7C0C">
        <w:rPr>
          <w:rFonts w:cs="MyriadPro-LightSemiCn"/>
          <w:sz w:val="16"/>
          <w:szCs w:val="18"/>
        </w:rPr>
        <w:t>Presenters of education sessions, contest chairs, contest Toastmasters, chief judges and event committee chairs for the event at which the contest will be held, including area, division, and district events, as well as the International Convention Contest chairs, chief judges, voting judges, tiebreaking judges, timers, counters, sergeants at arms and test speakers may not compete in the contest at which they are serving.</w:t>
      </w:r>
    </w:p>
    <w:p w:rsidR="00D4052F" w:rsidRPr="008C7C0C" w:rsidRDefault="00D4052F" w:rsidP="00996ED1">
      <w:pPr>
        <w:autoSpaceDE w:val="0"/>
        <w:autoSpaceDN w:val="0"/>
        <w:adjustRightInd w:val="0"/>
        <w:spacing w:after="0" w:line="240" w:lineRule="auto"/>
        <w:jc w:val="both"/>
        <w:rPr>
          <w:rFonts w:cs="MyriadPro-LightSemiCn"/>
          <w:sz w:val="16"/>
          <w:szCs w:val="18"/>
        </w:rPr>
      </w:pPr>
    </w:p>
    <w:p w:rsidR="00D4052F" w:rsidRPr="008C7C0C" w:rsidRDefault="00D4052F" w:rsidP="00996ED1">
      <w:pPr>
        <w:autoSpaceDE w:val="0"/>
        <w:autoSpaceDN w:val="0"/>
        <w:adjustRightInd w:val="0"/>
        <w:spacing w:after="0" w:line="240" w:lineRule="auto"/>
        <w:jc w:val="both"/>
        <w:rPr>
          <w:rFonts w:cs="MyriadPro-LightSemiCn"/>
          <w:sz w:val="16"/>
          <w:szCs w:val="18"/>
        </w:rPr>
      </w:pPr>
      <w:r w:rsidRPr="008C7C0C">
        <w:rPr>
          <w:rFonts w:cs="MyriadPro-LightSemiCn"/>
          <w:sz w:val="16"/>
          <w:szCs w:val="18"/>
        </w:rPr>
        <w:t>Toastmasters who are members in more than one club and who meet all other eligibility requirements are permitted to compete in each club contest in which paid membership is held. No contestant can compete in more than one area speech contest of a given type, even if the two areas are in different divisions or districts.</w:t>
      </w:r>
    </w:p>
    <w:p w:rsidR="00D4052F" w:rsidRPr="008C7C0C" w:rsidRDefault="00D4052F" w:rsidP="00996ED1">
      <w:pPr>
        <w:autoSpaceDE w:val="0"/>
        <w:autoSpaceDN w:val="0"/>
        <w:adjustRightInd w:val="0"/>
        <w:spacing w:after="0" w:line="240" w:lineRule="auto"/>
        <w:jc w:val="both"/>
        <w:rPr>
          <w:rFonts w:cs="MyriadPro-LightSemiCn"/>
          <w:sz w:val="16"/>
          <w:szCs w:val="18"/>
        </w:rPr>
      </w:pPr>
    </w:p>
    <w:p w:rsidR="00D4052F" w:rsidRPr="008C7C0C" w:rsidRDefault="00D4052F" w:rsidP="00996ED1">
      <w:pPr>
        <w:autoSpaceDE w:val="0"/>
        <w:autoSpaceDN w:val="0"/>
        <w:adjustRightInd w:val="0"/>
        <w:spacing w:after="0" w:line="240" w:lineRule="auto"/>
        <w:jc w:val="both"/>
        <w:rPr>
          <w:rFonts w:cs="MyriadPro-LightSemiCn"/>
          <w:sz w:val="16"/>
          <w:szCs w:val="18"/>
        </w:rPr>
      </w:pPr>
      <w:r w:rsidRPr="008C7C0C">
        <w:rPr>
          <w:rFonts w:cs="MyriadPro-LightSemiCn"/>
          <w:sz w:val="16"/>
          <w:szCs w:val="18"/>
        </w:rPr>
        <w:t>Contestants must maintain eligibility at all levels of any contest. If at any level it is determined that a contestant was ineligible to compete at any previous level, the contestant must be disqualified. This disqualification must occur even if the ineligibility is discovered at a later level and has been corrected.</w:t>
      </w:r>
    </w:p>
    <w:p w:rsidR="00D4052F" w:rsidRDefault="00D4052F" w:rsidP="00D4052F">
      <w:pPr>
        <w:pStyle w:val="NoSpacing"/>
        <w:rPr>
          <w:rFonts w:ascii="Gotham Black" w:hAnsi="Gotham Black"/>
          <w:sz w:val="32"/>
        </w:rPr>
      </w:pPr>
    </w:p>
    <w:p w:rsidR="00996ED1" w:rsidRDefault="00996ED1" w:rsidP="00D4052F">
      <w:pPr>
        <w:pStyle w:val="NoSpacing"/>
        <w:rPr>
          <w:rFonts w:ascii="Gotham Black" w:hAnsi="Gotham Black"/>
          <w:sz w:val="32"/>
        </w:rPr>
      </w:pPr>
      <w:r>
        <w:rPr>
          <w:rFonts w:ascii="Gotham Black" w:hAnsi="Gotham Black"/>
          <w:sz w:val="32"/>
        </w:rPr>
        <w:t>__________________                         ____ ______________</w:t>
      </w:r>
    </w:p>
    <w:p w:rsidR="00996ED1" w:rsidRDefault="00996ED1" w:rsidP="00D4052F">
      <w:pPr>
        <w:pStyle w:val="NoSpacing"/>
        <w:rPr>
          <w:rFonts w:ascii="Arial" w:hAnsi="Arial" w:cs="Arial"/>
          <w:sz w:val="24"/>
        </w:rPr>
      </w:pPr>
      <w:r w:rsidRPr="00996ED1">
        <w:rPr>
          <w:rFonts w:ascii="Arial" w:hAnsi="Arial" w:cs="Arial"/>
          <w:sz w:val="24"/>
        </w:rPr>
        <w:t>Signature</w:t>
      </w:r>
      <w:r w:rsidRPr="00996ED1">
        <w:rPr>
          <w:rFonts w:ascii="Arial" w:hAnsi="Arial" w:cs="Arial"/>
          <w:sz w:val="24"/>
        </w:rPr>
        <w:tab/>
      </w:r>
      <w:r w:rsidRPr="00996ED1">
        <w:rPr>
          <w:rFonts w:ascii="Arial" w:hAnsi="Arial" w:cs="Arial"/>
          <w:sz w:val="24"/>
        </w:rPr>
        <w:tab/>
      </w:r>
      <w:r w:rsidRPr="00996ED1">
        <w:rPr>
          <w:rFonts w:ascii="Arial" w:hAnsi="Arial" w:cs="Arial"/>
          <w:sz w:val="24"/>
        </w:rPr>
        <w:tab/>
      </w:r>
      <w:r w:rsidRPr="00996ED1">
        <w:rPr>
          <w:rFonts w:ascii="Arial" w:hAnsi="Arial" w:cs="Arial"/>
          <w:sz w:val="24"/>
        </w:rPr>
        <w:tab/>
      </w:r>
      <w:r w:rsidRPr="00996ED1">
        <w:rPr>
          <w:rFonts w:ascii="Arial" w:hAnsi="Arial" w:cs="Arial"/>
          <w:sz w:val="24"/>
        </w:rPr>
        <w:tab/>
      </w:r>
      <w:r w:rsidRPr="00996ED1">
        <w:rPr>
          <w:rFonts w:ascii="Arial" w:hAnsi="Arial" w:cs="Arial"/>
          <w:sz w:val="24"/>
        </w:rPr>
        <w:tab/>
      </w:r>
      <w:r>
        <w:rPr>
          <w:rFonts w:ascii="Arial" w:hAnsi="Arial" w:cs="Arial"/>
          <w:sz w:val="24"/>
        </w:rPr>
        <w:tab/>
      </w:r>
      <w:r w:rsidRPr="00996ED1">
        <w:rPr>
          <w:rFonts w:ascii="Arial" w:hAnsi="Arial" w:cs="Arial"/>
          <w:sz w:val="24"/>
        </w:rPr>
        <w:t>Printed Name</w:t>
      </w:r>
    </w:p>
    <w:p w:rsidR="008C7C0C" w:rsidRDefault="008C7C0C" w:rsidP="00D4052F">
      <w:pPr>
        <w:pStyle w:val="NoSpacing"/>
        <w:rPr>
          <w:rFonts w:ascii="Arial" w:hAnsi="Arial" w:cs="Arial"/>
          <w:sz w:val="24"/>
        </w:rPr>
      </w:pPr>
    </w:p>
    <w:p w:rsidR="008C7C0C" w:rsidRDefault="008C7C0C" w:rsidP="00D4052F">
      <w:pPr>
        <w:pStyle w:val="NoSpacing"/>
        <w:rPr>
          <w:rFonts w:ascii="Arial" w:hAnsi="Arial" w:cs="Arial"/>
          <w:sz w:val="24"/>
        </w:rPr>
      </w:pPr>
    </w:p>
    <w:tbl>
      <w:tblPr>
        <w:tblStyle w:val="TableGrid"/>
        <w:tblW w:w="0" w:type="auto"/>
        <w:shd w:val="clear" w:color="auto" w:fill="595959" w:themeFill="text1" w:themeFillTint="A6"/>
        <w:tblLook w:val="04A0" w:firstRow="1" w:lastRow="0" w:firstColumn="1" w:lastColumn="0" w:noHBand="0" w:noVBand="1"/>
      </w:tblPr>
      <w:tblGrid>
        <w:gridCol w:w="9576"/>
      </w:tblGrid>
      <w:tr w:rsidR="00996ED1" w:rsidTr="008C7C0C">
        <w:tc>
          <w:tcPr>
            <w:tcW w:w="9576" w:type="dxa"/>
            <w:shd w:val="clear" w:color="auto" w:fill="595959" w:themeFill="text1" w:themeFillTint="A6"/>
          </w:tcPr>
          <w:p w:rsidR="00996ED1" w:rsidRDefault="008C7C0C" w:rsidP="00D4052F">
            <w:pPr>
              <w:pStyle w:val="NoSpacing"/>
              <w:rPr>
                <w:rFonts w:ascii="Arial" w:hAnsi="Arial" w:cs="Arial"/>
                <w:sz w:val="24"/>
              </w:rPr>
            </w:pPr>
            <w:r>
              <w:rPr>
                <w:rFonts w:ascii="MyriadPro-Bold" w:hAnsi="MyriadPro-Bold" w:cs="MyriadPro-Bold"/>
                <w:b/>
                <w:bCs/>
                <w:color w:val="FFFFFF"/>
                <w:sz w:val="28"/>
                <w:szCs w:val="28"/>
              </w:rPr>
              <w:t xml:space="preserve">Originality </w:t>
            </w:r>
            <w:r>
              <w:rPr>
                <w:rFonts w:ascii="MyriadPro-Regular" w:hAnsi="MyriadPro-Regular" w:cs="MyriadPro-Regular"/>
                <w:color w:val="FFFFFF"/>
              </w:rPr>
              <w:t>(To be completed for all contests)</w:t>
            </w:r>
          </w:p>
        </w:tc>
      </w:tr>
    </w:tbl>
    <w:p w:rsidR="00996ED1" w:rsidRDefault="00996ED1" w:rsidP="00D4052F">
      <w:pPr>
        <w:pStyle w:val="NoSpacing"/>
        <w:rPr>
          <w:rFonts w:ascii="Arial" w:hAnsi="Arial" w:cs="Arial"/>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8"/>
        <w:gridCol w:w="1299"/>
        <w:gridCol w:w="1300"/>
        <w:gridCol w:w="1299"/>
        <w:gridCol w:w="1142"/>
        <w:gridCol w:w="1458"/>
      </w:tblGrid>
      <w:tr w:rsidR="008C7C0C" w:rsidTr="008C7C0C">
        <w:tc>
          <w:tcPr>
            <w:tcW w:w="3078" w:type="dxa"/>
          </w:tcPr>
          <w:p w:rsidR="008C7C0C" w:rsidRDefault="00CB1720" w:rsidP="00D4052F">
            <w:pPr>
              <w:pStyle w:val="NoSpacing"/>
              <w:rPr>
                <w:rFonts w:ascii="Gotham" w:hAnsi="Gotham" w:cs="Arial"/>
                <w:sz w:val="16"/>
              </w:rPr>
            </w:pPr>
            <w:r>
              <w:rPr>
                <w:rFonts w:ascii="Gotham" w:hAnsi="Gotham" w:cs="Arial"/>
                <w:sz w:val="16"/>
              </w:rPr>
              <w:t>Name of the Contest |(Check One/Highlight)</w:t>
            </w:r>
          </w:p>
          <w:p w:rsidR="00CB1720" w:rsidRPr="008C7C0C" w:rsidRDefault="00CB1720" w:rsidP="00D4052F">
            <w:pPr>
              <w:pStyle w:val="NoSpacing"/>
              <w:rPr>
                <w:rFonts w:ascii="Gotham" w:hAnsi="Gotham" w:cs="Arial"/>
                <w:sz w:val="16"/>
              </w:rPr>
            </w:pPr>
          </w:p>
        </w:tc>
        <w:tc>
          <w:tcPr>
            <w:tcW w:w="1299" w:type="dxa"/>
          </w:tcPr>
          <w:p w:rsidR="008C7C0C" w:rsidRPr="008C7C0C" w:rsidRDefault="008C7C0C" w:rsidP="00D4052F">
            <w:pPr>
              <w:pStyle w:val="NoSpacing"/>
              <w:rPr>
                <w:rFonts w:ascii="Arial" w:hAnsi="Arial" w:cs="Arial"/>
                <w:sz w:val="16"/>
                <w:szCs w:val="18"/>
              </w:rPr>
            </w:pPr>
            <w:r w:rsidRPr="008C7C0C">
              <w:rPr>
                <w:rFonts w:ascii="Arial" w:hAnsi="Arial" w:cs="Arial"/>
                <w:sz w:val="16"/>
                <w:szCs w:val="18"/>
              </w:rPr>
              <w:sym w:font="Wingdings 2" w:char="F02A"/>
            </w:r>
            <w:r w:rsidRPr="008C7C0C">
              <w:rPr>
                <w:rFonts w:ascii="Arial" w:hAnsi="Arial" w:cs="Arial"/>
                <w:sz w:val="16"/>
                <w:szCs w:val="18"/>
              </w:rPr>
              <w:t xml:space="preserve"> </w:t>
            </w:r>
            <w:r w:rsidRPr="008C7C0C">
              <w:rPr>
                <w:rFonts w:ascii="MyriadPro-Light" w:hAnsi="MyriadPro-Light" w:cs="MyriadPro-Light"/>
                <w:sz w:val="16"/>
                <w:szCs w:val="18"/>
              </w:rPr>
              <w:t>Humorous</w:t>
            </w:r>
          </w:p>
        </w:tc>
        <w:tc>
          <w:tcPr>
            <w:tcW w:w="1300" w:type="dxa"/>
          </w:tcPr>
          <w:p w:rsidR="008C7C0C" w:rsidRPr="008C7C0C" w:rsidRDefault="008C7C0C" w:rsidP="00D4052F">
            <w:pPr>
              <w:pStyle w:val="NoSpacing"/>
              <w:rPr>
                <w:rFonts w:ascii="Arial" w:hAnsi="Arial" w:cs="Arial"/>
                <w:sz w:val="16"/>
                <w:szCs w:val="18"/>
              </w:rPr>
            </w:pPr>
            <w:r w:rsidRPr="008C7C0C">
              <w:rPr>
                <w:rFonts w:ascii="Arial" w:hAnsi="Arial" w:cs="Arial"/>
                <w:sz w:val="16"/>
                <w:szCs w:val="18"/>
              </w:rPr>
              <w:sym w:font="Wingdings 2" w:char="F02A"/>
            </w:r>
            <w:r w:rsidRPr="008C7C0C">
              <w:rPr>
                <w:rFonts w:ascii="Arial" w:hAnsi="Arial" w:cs="Arial"/>
                <w:sz w:val="16"/>
                <w:szCs w:val="18"/>
              </w:rPr>
              <w:t xml:space="preserve"> </w:t>
            </w:r>
            <w:r w:rsidRPr="008C7C0C">
              <w:rPr>
                <w:rFonts w:ascii="MyriadPro-Light" w:hAnsi="MyriadPro-Light" w:cs="MyriadPro-Light"/>
                <w:sz w:val="16"/>
                <w:szCs w:val="18"/>
              </w:rPr>
              <w:t>Tall Tales</w:t>
            </w:r>
          </w:p>
        </w:tc>
        <w:tc>
          <w:tcPr>
            <w:tcW w:w="1299" w:type="dxa"/>
          </w:tcPr>
          <w:p w:rsidR="008C7C0C" w:rsidRPr="008C7C0C" w:rsidRDefault="008C7C0C" w:rsidP="00D4052F">
            <w:pPr>
              <w:pStyle w:val="NoSpacing"/>
              <w:rPr>
                <w:rFonts w:ascii="Arial" w:hAnsi="Arial" w:cs="Arial"/>
                <w:sz w:val="16"/>
                <w:szCs w:val="18"/>
              </w:rPr>
            </w:pPr>
            <w:r w:rsidRPr="008C7C0C">
              <w:rPr>
                <w:rFonts w:ascii="Arial" w:hAnsi="Arial" w:cs="Arial"/>
                <w:sz w:val="16"/>
                <w:szCs w:val="18"/>
              </w:rPr>
              <w:sym w:font="Wingdings 2" w:char="F02A"/>
            </w:r>
            <w:r w:rsidRPr="008C7C0C">
              <w:rPr>
                <w:rFonts w:ascii="Arial" w:hAnsi="Arial" w:cs="Arial"/>
                <w:sz w:val="16"/>
                <w:szCs w:val="18"/>
              </w:rPr>
              <w:t xml:space="preserve"> </w:t>
            </w:r>
            <w:r w:rsidRPr="008C7C0C">
              <w:rPr>
                <w:rFonts w:ascii="MyriadPro-Light" w:hAnsi="MyriadPro-Light" w:cs="MyriadPro-Light"/>
                <w:sz w:val="16"/>
                <w:szCs w:val="20"/>
              </w:rPr>
              <w:t>International</w:t>
            </w:r>
          </w:p>
        </w:tc>
        <w:tc>
          <w:tcPr>
            <w:tcW w:w="1142" w:type="dxa"/>
          </w:tcPr>
          <w:p w:rsidR="008C7C0C" w:rsidRPr="008C7C0C" w:rsidRDefault="008C7C0C" w:rsidP="00D4052F">
            <w:pPr>
              <w:pStyle w:val="NoSpacing"/>
              <w:rPr>
                <w:rFonts w:ascii="Arial" w:hAnsi="Arial" w:cs="Arial"/>
                <w:sz w:val="16"/>
                <w:szCs w:val="18"/>
              </w:rPr>
            </w:pPr>
            <w:r w:rsidRPr="008C7C0C">
              <w:rPr>
                <w:rFonts w:ascii="Arial" w:hAnsi="Arial" w:cs="Arial"/>
                <w:sz w:val="16"/>
                <w:szCs w:val="18"/>
              </w:rPr>
              <w:sym w:font="Wingdings 2" w:char="F02A"/>
            </w:r>
            <w:r w:rsidRPr="008C7C0C">
              <w:rPr>
                <w:rFonts w:ascii="Arial" w:hAnsi="Arial" w:cs="Arial"/>
                <w:sz w:val="16"/>
                <w:szCs w:val="18"/>
              </w:rPr>
              <w:t xml:space="preserve"> </w:t>
            </w:r>
            <w:r w:rsidRPr="008C7C0C">
              <w:rPr>
                <w:rFonts w:ascii="MyriadPro-Light" w:hAnsi="MyriadPro-Light" w:cs="MyriadPro-Light"/>
                <w:sz w:val="16"/>
                <w:szCs w:val="20"/>
              </w:rPr>
              <w:t>Evaluation</w:t>
            </w:r>
          </w:p>
        </w:tc>
        <w:tc>
          <w:tcPr>
            <w:tcW w:w="1458" w:type="dxa"/>
          </w:tcPr>
          <w:p w:rsidR="008C7C0C" w:rsidRPr="008C7C0C" w:rsidRDefault="008C7C0C" w:rsidP="00D4052F">
            <w:pPr>
              <w:pStyle w:val="NoSpacing"/>
              <w:rPr>
                <w:rFonts w:ascii="Arial" w:hAnsi="Arial" w:cs="Arial"/>
                <w:sz w:val="16"/>
                <w:szCs w:val="18"/>
              </w:rPr>
            </w:pPr>
            <w:r w:rsidRPr="008C7C0C">
              <w:rPr>
                <w:rFonts w:ascii="Arial" w:hAnsi="Arial" w:cs="Arial"/>
                <w:sz w:val="16"/>
                <w:szCs w:val="18"/>
              </w:rPr>
              <w:sym w:font="Wingdings 2" w:char="F02A"/>
            </w:r>
            <w:r w:rsidRPr="008C7C0C">
              <w:rPr>
                <w:rFonts w:ascii="Arial" w:hAnsi="Arial" w:cs="Arial"/>
                <w:sz w:val="16"/>
                <w:szCs w:val="18"/>
              </w:rPr>
              <w:t xml:space="preserve"> </w:t>
            </w:r>
            <w:r w:rsidRPr="008C7C0C">
              <w:rPr>
                <w:rFonts w:ascii="MyriadPro-Light" w:hAnsi="MyriadPro-Light" w:cs="MyriadPro-Light"/>
                <w:sz w:val="16"/>
                <w:szCs w:val="20"/>
              </w:rPr>
              <w:t>Table Topics®</w:t>
            </w:r>
          </w:p>
        </w:tc>
      </w:tr>
    </w:tbl>
    <w:p w:rsidR="008C7C0C" w:rsidRDefault="008C7C0C" w:rsidP="00D4052F">
      <w:pPr>
        <w:pStyle w:val="NoSpacing"/>
        <w:rPr>
          <w:rFonts w:ascii="Arial" w:hAnsi="Arial" w:cs="Arial"/>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9"/>
        <w:gridCol w:w="999"/>
        <w:gridCol w:w="1440"/>
        <w:gridCol w:w="1350"/>
        <w:gridCol w:w="990"/>
        <w:gridCol w:w="1080"/>
        <w:gridCol w:w="2178"/>
      </w:tblGrid>
      <w:tr w:rsidR="008C7C0C" w:rsidTr="00CB1720">
        <w:tc>
          <w:tcPr>
            <w:tcW w:w="1539" w:type="dxa"/>
          </w:tcPr>
          <w:p w:rsidR="008C7C0C" w:rsidRPr="008C7C0C" w:rsidRDefault="008C7C0C" w:rsidP="008C7C0C">
            <w:pPr>
              <w:pStyle w:val="NoSpacing"/>
              <w:rPr>
                <w:rFonts w:ascii="Gotham" w:hAnsi="Gotham" w:cs="Arial"/>
                <w:sz w:val="16"/>
              </w:rPr>
            </w:pPr>
            <w:r>
              <w:rPr>
                <w:rFonts w:ascii="Gotham" w:hAnsi="Gotham" w:cs="Arial"/>
                <w:sz w:val="16"/>
              </w:rPr>
              <w:t>Contest Level</w:t>
            </w:r>
          </w:p>
        </w:tc>
        <w:tc>
          <w:tcPr>
            <w:tcW w:w="999" w:type="dxa"/>
          </w:tcPr>
          <w:p w:rsidR="008C7C0C" w:rsidRPr="008C7C0C" w:rsidRDefault="008C7C0C" w:rsidP="008C7C0C">
            <w:pPr>
              <w:pStyle w:val="NoSpacing"/>
              <w:rPr>
                <w:rFonts w:ascii="Gotham" w:hAnsi="Gotham" w:cs="Arial"/>
                <w:sz w:val="16"/>
              </w:rPr>
            </w:pPr>
            <w:r w:rsidRPr="008C7C0C">
              <w:rPr>
                <w:rFonts w:ascii="Arial" w:hAnsi="Arial" w:cs="Arial"/>
                <w:sz w:val="16"/>
                <w:szCs w:val="18"/>
              </w:rPr>
              <w:sym w:font="Wingdings 2" w:char="F02A"/>
            </w:r>
            <w:r>
              <w:rPr>
                <w:rFonts w:ascii="Arial" w:hAnsi="Arial" w:cs="Arial"/>
                <w:sz w:val="16"/>
                <w:szCs w:val="18"/>
              </w:rPr>
              <w:t xml:space="preserve"> Club</w:t>
            </w:r>
          </w:p>
        </w:tc>
        <w:tc>
          <w:tcPr>
            <w:tcW w:w="1440" w:type="dxa"/>
          </w:tcPr>
          <w:p w:rsidR="008C7C0C" w:rsidRPr="008C7C0C" w:rsidRDefault="008C7C0C" w:rsidP="008C7C0C">
            <w:pPr>
              <w:pStyle w:val="NoSpacing"/>
              <w:rPr>
                <w:rFonts w:ascii="Arial" w:hAnsi="Arial" w:cs="Arial"/>
                <w:sz w:val="16"/>
                <w:szCs w:val="18"/>
              </w:rPr>
            </w:pPr>
            <w:r w:rsidRPr="008C7C0C">
              <w:rPr>
                <w:rFonts w:ascii="Arial" w:hAnsi="Arial" w:cs="Arial"/>
                <w:sz w:val="16"/>
                <w:szCs w:val="18"/>
              </w:rPr>
              <w:sym w:font="Wingdings 2" w:char="F02A"/>
            </w:r>
            <w:r w:rsidRPr="008C7C0C">
              <w:rPr>
                <w:rFonts w:ascii="Arial" w:hAnsi="Arial" w:cs="Arial"/>
                <w:sz w:val="16"/>
                <w:szCs w:val="18"/>
              </w:rPr>
              <w:t xml:space="preserve"> </w:t>
            </w:r>
            <w:r>
              <w:rPr>
                <w:rFonts w:ascii="MyriadPro-Light" w:hAnsi="MyriadPro-Light" w:cs="MyriadPro-Light"/>
                <w:sz w:val="16"/>
                <w:szCs w:val="18"/>
              </w:rPr>
              <w:t>Area</w:t>
            </w:r>
          </w:p>
        </w:tc>
        <w:tc>
          <w:tcPr>
            <w:tcW w:w="1350" w:type="dxa"/>
          </w:tcPr>
          <w:p w:rsidR="008C7C0C" w:rsidRPr="008C7C0C" w:rsidRDefault="008C7C0C" w:rsidP="00255A82">
            <w:pPr>
              <w:pStyle w:val="NoSpacing"/>
              <w:rPr>
                <w:rFonts w:ascii="Arial" w:hAnsi="Arial" w:cs="Arial"/>
                <w:sz w:val="16"/>
                <w:szCs w:val="18"/>
              </w:rPr>
            </w:pPr>
            <w:r w:rsidRPr="008C7C0C">
              <w:rPr>
                <w:rFonts w:ascii="Arial" w:hAnsi="Arial" w:cs="Arial"/>
                <w:sz w:val="16"/>
                <w:szCs w:val="18"/>
              </w:rPr>
              <w:sym w:font="Wingdings 2" w:char="F02A"/>
            </w:r>
            <w:r w:rsidRPr="008C7C0C">
              <w:rPr>
                <w:rFonts w:ascii="Arial" w:hAnsi="Arial" w:cs="Arial"/>
                <w:sz w:val="16"/>
                <w:szCs w:val="18"/>
              </w:rPr>
              <w:t xml:space="preserve"> </w:t>
            </w:r>
            <w:r>
              <w:rPr>
                <w:rFonts w:ascii="MyriadPro-Light" w:hAnsi="MyriadPro-Light" w:cs="MyriadPro-Light"/>
                <w:sz w:val="16"/>
                <w:szCs w:val="18"/>
              </w:rPr>
              <w:t>Division</w:t>
            </w:r>
          </w:p>
        </w:tc>
        <w:tc>
          <w:tcPr>
            <w:tcW w:w="990" w:type="dxa"/>
          </w:tcPr>
          <w:p w:rsidR="008C7C0C" w:rsidRPr="008C7C0C" w:rsidRDefault="008C7C0C" w:rsidP="00CB1720">
            <w:pPr>
              <w:pStyle w:val="NoSpacing"/>
              <w:rPr>
                <w:rFonts w:ascii="Arial" w:hAnsi="Arial" w:cs="Arial"/>
                <w:sz w:val="16"/>
                <w:szCs w:val="18"/>
              </w:rPr>
            </w:pPr>
            <w:r w:rsidRPr="008C7C0C">
              <w:rPr>
                <w:rFonts w:ascii="Arial" w:hAnsi="Arial" w:cs="Arial"/>
                <w:sz w:val="16"/>
                <w:szCs w:val="18"/>
              </w:rPr>
              <w:sym w:font="Wingdings 2" w:char="F02A"/>
            </w:r>
            <w:r w:rsidRPr="008C7C0C">
              <w:rPr>
                <w:rFonts w:ascii="Arial" w:hAnsi="Arial" w:cs="Arial"/>
                <w:sz w:val="16"/>
                <w:szCs w:val="18"/>
              </w:rPr>
              <w:t xml:space="preserve"> </w:t>
            </w:r>
            <w:r w:rsidR="00CB1720">
              <w:rPr>
                <w:rFonts w:ascii="MyriadPro-Light" w:hAnsi="MyriadPro-Light" w:cs="MyriadPro-Light"/>
                <w:sz w:val="16"/>
                <w:szCs w:val="20"/>
              </w:rPr>
              <w:t>District</w:t>
            </w:r>
          </w:p>
        </w:tc>
        <w:tc>
          <w:tcPr>
            <w:tcW w:w="1080" w:type="dxa"/>
          </w:tcPr>
          <w:p w:rsidR="008C7C0C" w:rsidRPr="008C7C0C" w:rsidRDefault="008C7C0C" w:rsidP="00CB1720">
            <w:pPr>
              <w:pStyle w:val="NoSpacing"/>
              <w:rPr>
                <w:rFonts w:ascii="Arial" w:hAnsi="Arial" w:cs="Arial"/>
                <w:sz w:val="16"/>
                <w:szCs w:val="18"/>
              </w:rPr>
            </w:pPr>
            <w:r w:rsidRPr="008C7C0C">
              <w:rPr>
                <w:rFonts w:ascii="Arial" w:hAnsi="Arial" w:cs="Arial"/>
                <w:sz w:val="16"/>
                <w:szCs w:val="18"/>
              </w:rPr>
              <w:sym w:font="Wingdings 2" w:char="F02A"/>
            </w:r>
            <w:r w:rsidRPr="008C7C0C">
              <w:rPr>
                <w:rFonts w:ascii="Arial" w:hAnsi="Arial" w:cs="Arial"/>
                <w:sz w:val="16"/>
                <w:szCs w:val="18"/>
              </w:rPr>
              <w:t xml:space="preserve"> </w:t>
            </w:r>
            <w:r w:rsidR="00CB1720">
              <w:rPr>
                <w:rFonts w:ascii="MyriadPro-Light" w:hAnsi="MyriadPro-Light" w:cs="MyriadPro-Light"/>
                <w:sz w:val="16"/>
                <w:szCs w:val="20"/>
              </w:rPr>
              <w:t>Semifinal</w:t>
            </w:r>
          </w:p>
        </w:tc>
        <w:tc>
          <w:tcPr>
            <w:tcW w:w="2178" w:type="dxa"/>
          </w:tcPr>
          <w:p w:rsidR="008C7C0C" w:rsidRPr="008C7C0C" w:rsidRDefault="008C7C0C" w:rsidP="00255A82">
            <w:pPr>
              <w:pStyle w:val="NoSpacing"/>
              <w:rPr>
                <w:rFonts w:ascii="Arial" w:hAnsi="Arial" w:cs="Arial"/>
                <w:sz w:val="16"/>
                <w:szCs w:val="18"/>
              </w:rPr>
            </w:pPr>
            <w:r w:rsidRPr="008C7C0C">
              <w:rPr>
                <w:rFonts w:ascii="Arial" w:hAnsi="Arial" w:cs="Arial"/>
                <w:sz w:val="16"/>
                <w:szCs w:val="18"/>
              </w:rPr>
              <w:sym w:font="Wingdings 2" w:char="F02A"/>
            </w:r>
            <w:r w:rsidRPr="008C7C0C">
              <w:rPr>
                <w:rFonts w:ascii="Arial" w:hAnsi="Arial" w:cs="Arial"/>
                <w:sz w:val="16"/>
                <w:szCs w:val="18"/>
              </w:rPr>
              <w:t xml:space="preserve"> </w:t>
            </w:r>
            <w:r w:rsidR="00CB1720">
              <w:rPr>
                <w:rFonts w:ascii="MyriadPro-Light" w:hAnsi="MyriadPro-Light" w:cs="MyriadPro-Light"/>
                <w:sz w:val="16"/>
                <w:szCs w:val="20"/>
              </w:rPr>
              <w:t>World Championship</w:t>
            </w:r>
          </w:p>
        </w:tc>
      </w:tr>
    </w:tbl>
    <w:p w:rsidR="008C7C0C" w:rsidRDefault="008C7C0C" w:rsidP="00D4052F">
      <w:pPr>
        <w:pStyle w:val="NoSpacing"/>
        <w:rPr>
          <w:rFonts w:ascii="Arial" w:hAnsi="Arial" w:cs="Arial"/>
          <w:sz w:val="24"/>
        </w:rPr>
      </w:pPr>
    </w:p>
    <w:p w:rsidR="00CB1720" w:rsidRPr="00CB1720" w:rsidRDefault="00CB1720" w:rsidP="00D4052F">
      <w:pPr>
        <w:pStyle w:val="NoSpacing"/>
        <w:rPr>
          <w:rFonts w:ascii="Myriad Pro" w:hAnsi="Myriad Pro" w:cs="Arial"/>
          <w:sz w:val="20"/>
        </w:rPr>
      </w:pPr>
      <w:r>
        <w:rPr>
          <w:rFonts w:ascii="MyriadPro-Light" w:hAnsi="MyriadPro-Light" w:cs="MyriadPro-Light"/>
          <w:sz w:val="20"/>
          <w:szCs w:val="20"/>
        </w:rPr>
        <w:t>Date of Contest</w:t>
      </w:r>
      <w:r w:rsidRPr="00CB1720">
        <w:rPr>
          <w:rFonts w:ascii="Myriad Pro" w:hAnsi="Myriad Pro" w:cs="Arial"/>
          <w:sz w:val="20"/>
        </w:rPr>
        <w:t>: ___________________</w:t>
      </w:r>
    </w:p>
    <w:p w:rsidR="00CB1720" w:rsidRPr="00CB1720" w:rsidRDefault="00CB1720" w:rsidP="00D4052F">
      <w:pPr>
        <w:pStyle w:val="NoSpacing"/>
        <w:rPr>
          <w:rFonts w:ascii="Myriad Pro" w:hAnsi="Myriad Pro" w:cs="Arial"/>
          <w:sz w:val="20"/>
        </w:rPr>
      </w:pPr>
    </w:p>
    <w:p w:rsidR="00CB1720" w:rsidRPr="00CB1720" w:rsidRDefault="00CB1720" w:rsidP="00D4052F">
      <w:pPr>
        <w:pStyle w:val="NoSpacing"/>
        <w:rPr>
          <w:rFonts w:ascii="Myriad Pro" w:hAnsi="Myriad Pro" w:cs="Arial"/>
          <w:sz w:val="20"/>
        </w:rPr>
      </w:pPr>
      <w:r>
        <w:rPr>
          <w:rFonts w:ascii="MyriadPro-Light" w:hAnsi="MyriadPro-Light" w:cs="MyriadPro-Light"/>
          <w:sz w:val="20"/>
          <w:szCs w:val="20"/>
        </w:rPr>
        <w:t>Speech Title</w:t>
      </w:r>
      <w:r w:rsidRPr="00CB1720">
        <w:rPr>
          <w:rFonts w:ascii="Myriad Pro" w:hAnsi="Myriad Pro" w:cs="Arial"/>
          <w:sz w:val="20"/>
        </w:rPr>
        <w:t>: _____________________________________</w:t>
      </w:r>
    </w:p>
    <w:p w:rsidR="00CB1720" w:rsidRDefault="00CB1720" w:rsidP="00D4052F">
      <w:pPr>
        <w:pStyle w:val="NoSpacing"/>
        <w:rPr>
          <w:rFonts w:ascii="Arial" w:hAnsi="Arial" w:cs="Arial"/>
          <w:sz w:val="24"/>
        </w:rPr>
      </w:pPr>
    </w:p>
    <w:p w:rsidR="00CB1720" w:rsidRDefault="00CB1720" w:rsidP="00D4052F">
      <w:pPr>
        <w:pStyle w:val="NoSpacing"/>
        <w:rPr>
          <w:rFonts w:ascii="MyriadPro-Light" w:hAnsi="MyriadPro-Light" w:cs="MyriadPro-Light"/>
          <w:sz w:val="20"/>
          <w:szCs w:val="20"/>
        </w:rPr>
      </w:pPr>
      <w:r>
        <w:rPr>
          <w:rFonts w:ascii="MyriadPro-Light" w:hAnsi="MyriadPro-Light" w:cs="MyriadPro-Light"/>
          <w:sz w:val="20"/>
          <w:szCs w:val="20"/>
        </w:rPr>
        <w:t>In compliance with current speech contest rules, I certify that the content of my speech is or will be substantially original.</w:t>
      </w:r>
    </w:p>
    <w:p w:rsidR="00CB1720" w:rsidRDefault="00CB1720" w:rsidP="00D4052F">
      <w:pPr>
        <w:pStyle w:val="NoSpacing"/>
        <w:rPr>
          <w:rFonts w:ascii="MyriadPro-Light" w:hAnsi="MyriadPro-Light" w:cs="MyriadPro-Light"/>
          <w:sz w:val="20"/>
          <w:szCs w:val="20"/>
        </w:rPr>
      </w:pPr>
    </w:p>
    <w:p w:rsidR="00CB1720" w:rsidRDefault="00CB1720" w:rsidP="00D4052F">
      <w:pPr>
        <w:pStyle w:val="NoSpacing"/>
        <w:rPr>
          <w:rFonts w:ascii="Arial" w:hAnsi="Arial" w:cs="Arial"/>
          <w:sz w:val="24"/>
        </w:rPr>
      </w:pPr>
    </w:p>
    <w:p w:rsidR="00CB1720" w:rsidRDefault="00CB1720" w:rsidP="00D4052F">
      <w:pPr>
        <w:pStyle w:val="NoSpacing"/>
        <w:rPr>
          <w:rFonts w:ascii="Arial" w:hAnsi="Arial" w:cs="Arial"/>
          <w:sz w:val="24"/>
        </w:rPr>
      </w:pPr>
      <w:r>
        <w:rPr>
          <w:rFonts w:ascii="Arial" w:hAnsi="Arial" w:cs="Arial"/>
          <w:sz w:val="24"/>
        </w:rPr>
        <w:t>________________</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___________________________</w:t>
      </w:r>
    </w:p>
    <w:p w:rsidR="00CB1720" w:rsidRDefault="00CB1720" w:rsidP="00CB1720">
      <w:pPr>
        <w:pStyle w:val="NoSpacing"/>
        <w:rPr>
          <w:rFonts w:ascii="Arial" w:hAnsi="Arial" w:cs="Arial"/>
          <w:sz w:val="24"/>
        </w:rPr>
      </w:pPr>
      <w:r w:rsidRPr="00996ED1">
        <w:rPr>
          <w:rFonts w:ascii="Arial" w:hAnsi="Arial" w:cs="Arial"/>
          <w:sz w:val="24"/>
        </w:rPr>
        <w:t>Signature</w:t>
      </w:r>
      <w:r w:rsidRPr="00996ED1">
        <w:rPr>
          <w:rFonts w:ascii="Arial" w:hAnsi="Arial" w:cs="Arial"/>
          <w:sz w:val="24"/>
        </w:rPr>
        <w:tab/>
      </w:r>
      <w:r w:rsidRPr="00996ED1">
        <w:rPr>
          <w:rFonts w:ascii="Arial" w:hAnsi="Arial" w:cs="Arial"/>
          <w:sz w:val="24"/>
        </w:rPr>
        <w:tab/>
      </w:r>
      <w:r w:rsidRPr="00996ED1">
        <w:rPr>
          <w:rFonts w:ascii="Arial" w:hAnsi="Arial" w:cs="Arial"/>
          <w:sz w:val="24"/>
        </w:rPr>
        <w:tab/>
      </w:r>
      <w:r w:rsidRPr="00996ED1">
        <w:rPr>
          <w:rFonts w:ascii="Arial" w:hAnsi="Arial" w:cs="Arial"/>
          <w:sz w:val="24"/>
        </w:rPr>
        <w:tab/>
      </w:r>
      <w:r w:rsidRPr="00996ED1">
        <w:rPr>
          <w:rFonts w:ascii="Arial" w:hAnsi="Arial" w:cs="Arial"/>
          <w:sz w:val="24"/>
        </w:rPr>
        <w:tab/>
      </w:r>
      <w:r w:rsidRPr="00996ED1">
        <w:rPr>
          <w:rFonts w:ascii="Arial" w:hAnsi="Arial" w:cs="Arial"/>
          <w:sz w:val="24"/>
        </w:rPr>
        <w:tab/>
      </w:r>
      <w:r>
        <w:rPr>
          <w:rFonts w:ascii="Arial" w:hAnsi="Arial" w:cs="Arial"/>
          <w:sz w:val="24"/>
        </w:rPr>
        <w:tab/>
      </w:r>
      <w:r w:rsidRPr="00996ED1">
        <w:rPr>
          <w:rFonts w:ascii="Arial" w:hAnsi="Arial" w:cs="Arial"/>
          <w:sz w:val="24"/>
        </w:rPr>
        <w:t>Printed Name</w:t>
      </w:r>
    </w:p>
    <w:p w:rsidR="00CB1720" w:rsidRDefault="00CB1720" w:rsidP="00D4052F">
      <w:pPr>
        <w:pStyle w:val="NoSpacing"/>
        <w:rPr>
          <w:rFonts w:ascii="Arial" w:hAnsi="Arial" w:cs="Arial"/>
          <w:sz w:val="24"/>
        </w:rPr>
      </w:pPr>
    </w:p>
    <w:p w:rsidR="00CB1720" w:rsidRPr="00CB1720" w:rsidRDefault="00CB1720" w:rsidP="00CB1720">
      <w:pPr>
        <w:autoSpaceDE w:val="0"/>
        <w:autoSpaceDN w:val="0"/>
        <w:adjustRightInd w:val="0"/>
        <w:spacing w:after="0" w:line="240" w:lineRule="auto"/>
        <w:rPr>
          <w:rFonts w:ascii="MyriadPro-Light" w:hAnsi="MyriadPro-Light" w:cs="MyriadPro-Light"/>
          <w:sz w:val="14"/>
          <w:szCs w:val="12"/>
        </w:rPr>
      </w:pPr>
      <w:r w:rsidRPr="00CB1720">
        <w:rPr>
          <w:rFonts w:ascii="MyriadPro-Light" w:hAnsi="MyriadPro-Light" w:cs="MyriadPro-Light"/>
          <w:sz w:val="14"/>
          <w:szCs w:val="12"/>
        </w:rPr>
        <w:t xml:space="preserve">© 2017 Toastmasters International. All rights reserved. Toastmasters International, the Toastmasters International logo, and all other Toastmasters International trademarks and copyrights are the sole property of Toastmasters International and may be used only with permission.  </w:t>
      </w:r>
    </w:p>
    <w:p w:rsidR="00CB1720" w:rsidRDefault="00CB1720" w:rsidP="00CB1720">
      <w:pPr>
        <w:autoSpaceDE w:val="0"/>
        <w:autoSpaceDN w:val="0"/>
        <w:adjustRightInd w:val="0"/>
        <w:spacing w:after="0" w:line="240" w:lineRule="auto"/>
        <w:rPr>
          <w:rFonts w:ascii="MyriadPro-Light" w:hAnsi="MyriadPro-Light" w:cs="MyriadPro-Light"/>
          <w:sz w:val="12"/>
          <w:szCs w:val="12"/>
        </w:rPr>
      </w:pPr>
      <w:r>
        <w:rPr>
          <w:rFonts w:ascii="MyriadPro-Light" w:hAnsi="MyriadPro-Light" w:cs="MyriadPro-Light"/>
          <w:sz w:val="12"/>
          <w:szCs w:val="12"/>
        </w:rPr>
        <w:t xml:space="preserve">                                                      </w:t>
      </w:r>
    </w:p>
    <w:p w:rsidR="00CB1720" w:rsidRPr="00CB1720" w:rsidRDefault="00CB1720" w:rsidP="00CB1720">
      <w:pPr>
        <w:autoSpaceDE w:val="0"/>
        <w:autoSpaceDN w:val="0"/>
        <w:adjustRightInd w:val="0"/>
        <w:spacing w:after="0" w:line="240" w:lineRule="auto"/>
        <w:rPr>
          <w:rFonts w:ascii="MyriadPro-Light" w:hAnsi="MyriadPro-Light" w:cs="MyriadPro-Light"/>
          <w:sz w:val="12"/>
          <w:szCs w:val="12"/>
        </w:rPr>
      </w:pPr>
      <w:r>
        <w:rPr>
          <w:rFonts w:ascii="MyriadPro-Light" w:hAnsi="MyriadPro-Light" w:cs="MyriadPro-Light"/>
          <w:sz w:val="16"/>
          <w:szCs w:val="16"/>
        </w:rPr>
        <w:t xml:space="preserve">Printed in USA </w:t>
      </w:r>
      <w:r>
        <w:rPr>
          <w:rFonts w:ascii="MyriadPro-Light" w:hAnsi="MyriadPro-Light" w:cs="MyriadPro-Light"/>
          <w:sz w:val="16"/>
          <w:szCs w:val="16"/>
        </w:rPr>
        <w:tab/>
      </w:r>
      <w:r>
        <w:rPr>
          <w:rFonts w:ascii="MyriadPro-Light" w:hAnsi="MyriadPro-Light" w:cs="MyriadPro-Light"/>
          <w:sz w:val="16"/>
          <w:szCs w:val="16"/>
        </w:rPr>
        <w:tab/>
      </w:r>
      <w:r>
        <w:rPr>
          <w:rFonts w:ascii="MyriadPro-Light" w:hAnsi="MyriadPro-Light" w:cs="MyriadPro-Light"/>
          <w:sz w:val="16"/>
          <w:szCs w:val="16"/>
        </w:rPr>
        <w:tab/>
      </w:r>
      <w:r>
        <w:rPr>
          <w:rFonts w:ascii="MyriadPro-Light" w:hAnsi="MyriadPro-Light" w:cs="MyriadPro-Light"/>
          <w:sz w:val="16"/>
          <w:szCs w:val="16"/>
        </w:rPr>
        <w:tab/>
      </w:r>
      <w:r>
        <w:rPr>
          <w:rFonts w:ascii="MyriadPro-Light" w:hAnsi="MyriadPro-Light" w:cs="MyriadPro-Light"/>
          <w:sz w:val="16"/>
          <w:szCs w:val="16"/>
        </w:rPr>
        <w:tab/>
        <w:t xml:space="preserve">Rev. 6/2019 </w:t>
      </w:r>
      <w:r>
        <w:rPr>
          <w:rFonts w:ascii="MyriadPro-Light" w:hAnsi="MyriadPro-Light" w:cs="MyriadPro-Light"/>
          <w:sz w:val="16"/>
          <w:szCs w:val="16"/>
        </w:rPr>
        <w:tab/>
      </w:r>
      <w:r>
        <w:rPr>
          <w:rFonts w:ascii="MyriadPro-Light" w:hAnsi="MyriadPro-Light" w:cs="MyriadPro-Light"/>
          <w:sz w:val="16"/>
          <w:szCs w:val="16"/>
        </w:rPr>
        <w:tab/>
      </w:r>
      <w:r>
        <w:rPr>
          <w:rFonts w:ascii="MyriadPro-Light" w:hAnsi="MyriadPro-Light" w:cs="MyriadPro-Light"/>
          <w:sz w:val="16"/>
          <w:szCs w:val="16"/>
        </w:rPr>
        <w:tab/>
      </w:r>
      <w:r>
        <w:rPr>
          <w:rFonts w:ascii="MyriadPro-Light" w:hAnsi="MyriadPro-Light" w:cs="MyriadPro-Light"/>
          <w:sz w:val="16"/>
          <w:szCs w:val="16"/>
        </w:rPr>
        <w:tab/>
      </w:r>
      <w:r>
        <w:rPr>
          <w:rFonts w:ascii="MyriadPro-Light" w:hAnsi="MyriadPro-Light" w:cs="MyriadPro-Light"/>
          <w:sz w:val="16"/>
          <w:szCs w:val="16"/>
        </w:rPr>
        <w:tab/>
        <w:t>Item 1183</w:t>
      </w:r>
    </w:p>
    <w:sectPr w:rsidR="00CB1720" w:rsidRPr="00CB17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otham Black">
    <w:altName w:val="Calibri"/>
    <w:charset w:val="00"/>
    <w:family w:val="modern"/>
    <w:notTrueType/>
    <w:pitch w:val="variable"/>
    <w:sig w:usb0="800000AF" w:usb1="50000048" w:usb2="00000000" w:usb3="00000000" w:csb0="00000111" w:csb1="00000000"/>
  </w:font>
  <w:font w:name="Arial">
    <w:panose1 w:val="020B0604020202020204"/>
    <w:charset w:val="00"/>
    <w:family w:val="swiss"/>
    <w:pitch w:val="variable"/>
    <w:sig w:usb0="E0002EFF" w:usb1="C0007843" w:usb2="00000009" w:usb3="00000000" w:csb0="000001FF" w:csb1="00000000"/>
  </w:font>
  <w:font w:name="MyriadPro-Semibold">
    <w:altName w:val="Calibri"/>
    <w:charset w:val="00"/>
    <w:family w:val="swiss"/>
    <w:notTrueType/>
    <w:pitch w:val="default"/>
    <w:sig w:usb0="00000003" w:usb1="00000000" w:usb2="00000000" w:usb3="00000000" w:csb0="00000001" w:csb1="00000000"/>
  </w:font>
  <w:font w:name="Gotham">
    <w:altName w:val="Calibri"/>
    <w:charset w:val="00"/>
    <w:family w:val="auto"/>
    <w:pitch w:val="variable"/>
    <w:sig w:usb0="800000AF" w:usb1="50000048" w:usb2="00000000" w:usb3="00000000" w:csb0="00000119" w:csb1="00000000"/>
  </w:font>
  <w:font w:name="MyriadPro-Bold">
    <w:altName w:val="Calibri"/>
    <w:charset w:val="00"/>
    <w:family w:val="swiss"/>
    <w:notTrueType/>
    <w:pitch w:val="default"/>
    <w:sig w:usb0="00000003" w:usb1="00000000" w:usb2="00000000" w:usb3="00000000" w:csb0="00000001" w:csb1="00000000"/>
  </w:font>
  <w:font w:name="MyriadPro-Regular">
    <w:altName w:val="Calibri"/>
    <w:charset w:val="00"/>
    <w:family w:val="swiss"/>
    <w:notTrueType/>
    <w:pitch w:val="default"/>
    <w:sig w:usb0="00000003" w:usb1="00000000" w:usb2="00000000" w:usb3="00000000" w:csb0="00000001" w:csb1="00000000"/>
  </w:font>
  <w:font w:name="MyriadPro-Light">
    <w:altName w:val="Calibri"/>
    <w:charset w:val="00"/>
    <w:family w:val="swiss"/>
    <w:notTrueType/>
    <w:pitch w:val="default"/>
    <w:sig w:usb0="00000003" w:usb1="00000000" w:usb2="00000000" w:usb3="00000000" w:csb0="00000001" w:csb1="00000000"/>
  </w:font>
  <w:font w:name="MyriadPro-LightSemiCn">
    <w:charset w:val="00"/>
    <w:family w:val="swiss"/>
    <w:notTrueType/>
    <w:pitch w:val="default"/>
    <w:sig w:usb0="00000003" w:usb1="00000000" w:usb2="00000000" w:usb3="00000000" w:csb0="00000001" w:csb1="00000000"/>
  </w:font>
  <w:font w:name="MyriadPro-LightSemiCnIt">
    <w:charset w:val="00"/>
    <w:family w:val="swiss"/>
    <w:notTrueType/>
    <w:pitch w:val="default"/>
    <w:sig w:usb0="00000003" w:usb1="00000000" w:usb2="00000000" w:usb3="00000000" w:csb0="00000001" w:csb1="00000000"/>
  </w:font>
  <w:font w:name="Wingdings 2">
    <w:panose1 w:val="05020102010507070707"/>
    <w:charset w:val="02"/>
    <w:family w:val="decorative"/>
    <w:pitch w:val="variable"/>
    <w:sig w:usb0="00000000" w:usb1="10000000" w:usb2="00000000" w:usb3="00000000" w:csb0="80000000" w:csb1="00000000"/>
  </w:font>
  <w:font w:name="Myriad Pro">
    <w:altName w:val="Segoe UI"/>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FE0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D9B5739"/>
    <w:multiLevelType w:val="hybridMultilevel"/>
    <w:tmpl w:val="AB0434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A259D7"/>
    <w:multiLevelType w:val="hybridMultilevel"/>
    <w:tmpl w:val="920C7F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AF7E73"/>
    <w:multiLevelType w:val="hybridMultilevel"/>
    <w:tmpl w:val="9BFEF6C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D3C676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4B4A169A"/>
    <w:multiLevelType w:val="hybridMultilevel"/>
    <w:tmpl w:val="A19A150C"/>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12374A0"/>
    <w:multiLevelType w:val="hybridMultilevel"/>
    <w:tmpl w:val="F48ADE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0A719C"/>
    <w:multiLevelType w:val="multilevel"/>
    <w:tmpl w:val="618A4CBA"/>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D6D5A92"/>
    <w:multiLevelType w:val="hybridMultilevel"/>
    <w:tmpl w:val="FAFE71C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015606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4875D85"/>
    <w:multiLevelType w:val="hybridMultilevel"/>
    <w:tmpl w:val="F3D253C8"/>
    <w:lvl w:ilvl="0" w:tplc="04090017">
      <w:start w:val="1"/>
      <w:numFmt w:val="lowerLetter"/>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4"/>
  </w:num>
  <w:num w:numId="3">
    <w:abstractNumId w:val="9"/>
  </w:num>
  <w:num w:numId="4">
    <w:abstractNumId w:val="7"/>
  </w:num>
  <w:num w:numId="5">
    <w:abstractNumId w:val="6"/>
  </w:num>
  <w:num w:numId="6">
    <w:abstractNumId w:val="3"/>
  </w:num>
  <w:num w:numId="7">
    <w:abstractNumId w:val="2"/>
  </w:num>
  <w:num w:numId="8">
    <w:abstractNumId w:val="8"/>
  </w:num>
  <w:num w:numId="9">
    <w:abstractNumId w:val="5"/>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40"/>
  <w:revisionView w:inkAnnotations="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IzMjE2NjKxMDSwNLBU0lEKTi0uzszPAykwrAUAUg1Q1CwAAAA="/>
  </w:docVars>
  <w:rsids>
    <w:rsidRoot w:val="003C284B"/>
    <w:rsid w:val="00126497"/>
    <w:rsid w:val="003C284B"/>
    <w:rsid w:val="006924EB"/>
    <w:rsid w:val="006A3CA6"/>
    <w:rsid w:val="007B12E5"/>
    <w:rsid w:val="008C7C0C"/>
    <w:rsid w:val="00996ED1"/>
    <w:rsid w:val="00CB1720"/>
    <w:rsid w:val="00D11D51"/>
    <w:rsid w:val="00D4052F"/>
    <w:rsid w:val="00F50C53"/>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C359E6-C315-F943-B8B0-EEA652A05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C284B"/>
    <w:pPr>
      <w:spacing w:after="0" w:line="240" w:lineRule="auto"/>
    </w:pPr>
  </w:style>
  <w:style w:type="table" w:styleId="TableGrid">
    <w:name w:val="Table Grid"/>
    <w:basedOn w:val="TableNormal"/>
    <w:uiPriority w:val="59"/>
    <w:rsid w:val="00D11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11D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1D51"/>
    <w:rPr>
      <w:rFonts w:ascii="Tahoma" w:hAnsi="Tahoma" w:cs="Tahoma"/>
      <w:sz w:val="16"/>
      <w:szCs w:val="16"/>
    </w:rPr>
  </w:style>
  <w:style w:type="paragraph" w:styleId="ListParagraph">
    <w:name w:val="List Paragraph"/>
    <w:basedOn w:val="Normal"/>
    <w:uiPriority w:val="34"/>
    <w:qFormat/>
    <w:rsid w:val="00996E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image" Target="media/image1.jpg"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580</Words>
  <Characters>3310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Suryakant Kirloskar - Mezoon Travel</dc:creator>
  <cp:lastModifiedBy>Guest User</cp:lastModifiedBy>
  <cp:revision>2</cp:revision>
  <dcterms:created xsi:type="dcterms:W3CDTF">2021-01-05T16:55:00Z</dcterms:created>
  <dcterms:modified xsi:type="dcterms:W3CDTF">2021-01-05T16:55:00Z</dcterms:modified>
</cp:coreProperties>
</file>